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9C86" w14:textId="77777777" w:rsidR="00B21FED" w:rsidRDefault="00B46D57">
      <w:pPr>
        <w:spacing w:before="65"/>
        <w:ind w:left="331" w:right="493"/>
        <w:jc w:val="center"/>
        <w:rPr>
          <w:sz w:val="28"/>
        </w:rPr>
      </w:pPr>
      <w:r>
        <w:rPr>
          <w:sz w:val="28"/>
        </w:rPr>
        <w:t>Provincial Women’s Softball Association</w:t>
      </w:r>
    </w:p>
    <w:p w14:paraId="74CD7F51" w14:textId="77777777" w:rsidR="00B21FED" w:rsidRDefault="00B46D57">
      <w:pPr>
        <w:spacing w:before="12" w:after="12"/>
        <w:ind w:left="331" w:right="697"/>
        <w:jc w:val="center"/>
        <w:rPr>
          <w:sz w:val="19"/>
        </w:rPr>
      </w:pPr>
      <w:r>
        <w:rPr>
          <w:b/>
          <w:sz w:val="19"/>
        </w:rPr>
        <w:t xml:space="preserve">Pre-Affiliated </w:t>
      </w:r>
      <w:r>
        <w:rPr>
          <w:sz w:val="19"/>
        </w:rPr>
        <w:t>Team Roster for Insurance Purposes</w:t>
      </w:r>
    </w:p>
    <w:p w14:paraId="0A9A40F0" w14:textId="484C4BAE" w:rsidR="00B21FED" w:rsidRDefault="00B46D57">
      <w:pPr>
        <w:spacing w:line="22" w:lineRule="exact"/>
        <w:ind w:left="32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6F3C19" wp14:editId="560CE8D0">
                <wp:extent cx="783590" cy="13970"/>
                <wp:effectExtent l="15240" t="4445" r="10795" b="635"/>
                <wp:docPr id="11460171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90" cy="13970"/>
                          <a:chOff x="0" y="0"/>
                          <a:chExt cx="1234" cy="22"/>
                        </a:xfrm>
                      </wpg:grpSpPr>
                      <wps:wsp>
                        <wps:cNvPr id="192652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234" cy="0"/>
                          </a:xfrm>
                          <a:prstGeom prst="line">
                            <a:avLst/>
                          </a:prstGeom>
                          <a:noFill/>
                          <a:ln w="13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C3E00" id="Group 2" o:spid="_x0000_s1026" style="width:61.7pt;height:1.1pt;mso-position-horizontal-relative:char;mso-position-vertical-relative:line" coordsize="123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">
                <v:line id="Line 3" o:spid="_x0000_s1027" style="position:absolute;visibility:visible;mso-wrap-style:square" from="0,11" to="123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" strokeweight=".37817mm"/>
                <w10:anchorlock/>
              </v:group>
            </w:pict>
          </mc:Fallback>
        </mc:AlternateContent>
      </w:r>
    </w:p>
    <w:p w14:paraId="5AB9EA10" w14:textId="77777777" w:rsidR="00B21FED" w:rsidRDefault="00B21FED">
      <w:pPr>
        <w:spacing w:before="8"/>
        <w:rPr>
          <w:sz w:val="17"/>
        </w:rPr>
      </w:pPr>
    </w:p>
    <w:p w14:paraId="29554E77" w14:textId="451DB69B" w:rsidR="00B21FED" w:rsidRDefault="00B46D57">
      <w:pPr>
        <w:pStyle w:val="BodyText"/>
        <w:spacing w:line="278" w:lineRule="auto"/>
        <w:ind w:left="331" w:right="907"/>
        <w:jc w:val="center"/>
      </w:pPr>
      <w:r>
        <w:rPr>
          <w:color w:val="FF0000"/>
        </w:rPr>
        <w:t xml:space="preserve">NOTE: Insurance from Sept </w:t>
      </w:r>
      <w:r w:rsidR="002033DC">
        <w:rPr>
          <w:color w:val="FF0000"/>
        </w:rPr>
        <w:t>15</w:t>
      </w:r>
      <w:r>
        <w:rPr>
          <w:color w:val="FF0000"/>
        </w:rPr>
        <w:t>th to Dec 31st will not be extended until this roster is submitted and approved by PWSA. Please note 202</w:t>
      </w:r>
      <w:r w:rsidR="00A05EBD">
        <w:rPr>
          <w:color w:val="FF0000"/>
        </w:rPr>
        <w:t>5</w:t>
      </w:r>
      <w:r>
        <w:rPr>
          <w:color w:val="FF0000"/>
        </w:rPr>
        <w:t xml:space="preserve"> fall travels permits will not be iss</w:t>
      </w:r>
      <w:r w:rsidR="00252933">
        <w:rPr>
          <w:color w:val="FF0000"/>
        </w:rPr>
        <w:t>u</w:t>
      </w:r>
      <w:r>
        <w:rPr>
          <w:color w:val="FF0000"/>
        </w:rPr>
        <w:t>ed without the submission of this form</w:t>
      </w:r>
    </w:p>
    <w:p w14:paraId="48AFFF3A" w14:textId="77777777" w:rsidR="00B21FED" w:rsidRDefault="00B46D57">
      <w:pPr>
        <w:pStyle w:val="BodyText"/>
        <w:spacing w:line="196" w:lineRule="exact"/>
        <w:ind w:left="331" w:right="754"/>
        <w:jc w:val="center"/>
      </w:pPr>
      <w:r>
        <w:rPr>
          <w:color w:val="0070C0"/>
        </w:rPr>
        <w:t xml:space="preserve">Please submit form to </w:t>
      </w:r>
      <w:hyperlink r:id="rId4">
        <w:r>
          <w:rPr>
            <w:color w:val="0070C0"/>
          </w:rPr>
          <w:t>affiliations@pwsaontario.com</w:t>
        </w:r>
      </w:hyperlink>
    </w:p>
    <w:p w14:paraId="22DF1F4D" w14:textId="77777777" w:rsidR="00B21FED" w:rsidRDefault="00B21FED">
      <w:pPr>
        <w:spacing w:before="3"/>
        <w:rPr>
          <w:b/>
          <w:sz w:val="18"/>
        </w:rPr>
      </w:pPr>
    </w:p>
    <w:p w14:paraId="64C08E88" w14:textId="77777777" w:rsidR="00B21FED" w:rsidRDefault="00B46D57">
      <w:pPr>
        <w:spacing w:before="1" w:after="25"/>
        <w:ind w:left="180"/>
        <w:rPr>
          <w:b/>
          <w:sz w:val="28"/>
        </w:rPr>
      </w:pPr>
      <w:r>
        <w:rPr>
          <w:b/>
          <w:sz w:val="28"/>
        </w:rPr>
        <w:t>Team Name &amp; Division: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3073"/>
        <w:gridCol w:w="2410"/>
        <w:gridCol w:w="2409"/>
        <w:gridCol w:w="2692"/>
      </w:tblGrid>
      <w:tr w:rsidR="00B21FED" w14:paraId="2E2A75E2" w14:textId="77777777">
        <w:trPr>
          <w:trHeight w:val="414"/>
        </w:trPr>
        <w:tc>
          <w:tcPr>
            <w:tcW w:w="34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28F523" w14:textId="77777777" w:rsidR="00B21FED" w:rsidRDefault="00B46D57">
            <w:pPr>
              <w:pStyle w:val="TableParagraph"/>
              <w:spacing w:before="78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Full name of players (block letters)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51119D" w14:textId="4ECC5981" w:rsidR="00B21FED" w:rsidRDefault="00B46D57">
            <w:pPr>
              <w:pStyle w:val="TableParagraph"/>
              <w:spacing w:before="131"/>
              <w:ind w:left="656"/>
              <w:rPr>
                <w:sz w:val="19"/>
              </w:rPr>
            </w:pPr>
            <w:r>
              <w:rPr>
                <w:color w:val="3E3E3E"/>
                <w:sz w:val="19"/>
              </w:rPr>
              <w:t>202</w:t>
            </w:r>
            <w:r w:rsidR="00A05EBD">
              <w:rPr>
                <w:color w:val="3E3E3E"/>
                <w:sz w:val="19"/>
              </w:rPr>
              <w:t>5</w:t>
            </w:r>
            <w:r>
              <w:rPr>
                <w:color w:val="3E3E3E"/>
                <w:sz w:val="19"/>
              </w:rPr>
              <w:t xml:space="preserve"> Team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1D7BF7" w14:textId="5FB3C37C" w:rsidR="00B21FED" w:rsidRDefault="00B46D57">
            <w:pPr>
              <w:pStyle w:val="TableParagraph"/>
              <w:spacing w:before="87"/>
              <w:ind w:left="905"/>
              <w:rPr>
                <w:sz w:val="19"/>
              </w:rPr>
            </w:pPr>
            <w:r>
              <w:rPr>
                <w:color w:val="3E3E3E"/>
                <w:sz w:val="19"/>
              </w:rPr>
              <w:t>202</w:t>
            </w:r>
            <w:r w:rsidR="00A05EBD">
              <w:rPr>
                <w:color w:val="3E3E3E"/>
                <w:sz w:val="19"/>
              </w:rPr>
              <w:t>5</w:t>
            </w:r>
            <w:r>
              <w:rPr>
                <w:color w:val="3E3E3E"/>
                <w:sz w:val="19"/>
              </w:rPr>
              <w:t xml:space="preserve"> Division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3299AF5" w14:textId="77777777" w:rsidR="00B21FED" w:rsidRDefault="00B46D57">
            <w:pPr>
              <w:pStyle w:val="TableParagraph"/>
              <w:spacing w:before="78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Respect in Sport Number</w:t>
            </w:r>
          </w:p>
        </w:tc>
      </w:tr>
      <w:tr w:rsidR="00B21FED" w14:paraId="257B74B2" w14:textId="77777777">
        <w:trPr>
          <w:trHeight w:val="430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2084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3162" w14:textId="153B56F6" w:rsidR="00B21FED" w:rsidRDefault="00B21FED">
            <w:pPr>
              <w:pStyle w:val="TableParagraph"/>
              <w:spacing w:before="106"/>
              <w:ind w:left="64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56BE" w14:textId="64D49700" w:rsidR="00B21FED" w:rsidRDefault="00B21FED">
            <w:pPr>
              <w:pStyle w:val="TableParagraph"/>
              <w:spacing w:before="63"/>
              <w:ind w:left="583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7E34" w14:textId="7125314F" w:rsidR="00B21FED" w:rsidRDefault="00B21FED">
            <w:pPr>
              <w:pStyle w:val="TableParagraph"/>
              <w:spacing w:before="55"/>
              <w:ind w:left="79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28029" w14:textId="7CB00E3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F91B38A" w14:textId="77777777">
        <w:trPr>
          <w:trHeight w:val="432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954D" w14:textId="77777777" w:rsidR="00B21FED" w:rsidRDefault="00B46D57">
            <w:pPr>
              <w:pStyle w:val="TableParagraph"/>
              <w:spacing w:before="86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6D22" w14:textId="2083CA50" w:rsidR="00B21FED" w:rsidRDefault="00B21FED">
            <w:pPr>
              <w:pStyle w:val="TableParagraph"/>
              <w:spacing w:before="88"/>
              <w:ind w:left="581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9A1B" w14:textId="3AAA8BE7" w:rsidR="00B21FED" w:rsidRDefault="00B21FED">
            <w:pPr>
              <w:pStyle w:val="TableParagraph"/>
              <w:spacing w:before="72"/>
              <w:ind w:left="583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AEE3" w14:textId="3AE19F7B" w:rsidR="00B21FED" w:rsidRDefault="00B21FED">
            <w:pPr>
              <w:pStyle w:val="TableParagraph"/>
              <w:spacing w:before="55"/>
              <w:ind w:left="79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767B0" w14:textId="77777777" w:rsidR="00B21FED" w:rsidRDefault="00B21FED" w:rsidP="00252933">
            <w:pPr>
              <w:rPr>
                <w:rFonts w:ascii="Times New Roman"/>
                <w:sz w:val="18"/>
              </w:rPr>
            </w:pPr>
          </w:p>
        </w:tc>
      </w:tr>
      <w:tr w:rsidR="00B21FED" w14:paraId="0B8F1800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7E7D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5494" w14:textId="7AF51DF6" w:rsidR="00B21FED" w:rsidRDefault="00B21FED">
            <w:pPr>
              <w:pStyle w:val="TableParagraph"/>
              <w:spacing w:before="106"/>
              <w:ind w:left="548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A36F" w14:textId="3BC5DE08" w:rsidR="00B21FED" w:rsidRDefault="00B21FED">
            <w:pPr>
              <w:pStyle w:val="TableParagraph"/>
              <w:spacing w:before="105"/>
              <w:ind w:left="549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A1EE" w14:textId="091E60B3" w:rsidR="00B21FED" w:rsidRDefault="00B21FED">
            <w:pPr>
              <w:pStyle w:val="TableParagraph"/>
              <w:spacing w:before="97"/>
              <w:ind w:left="810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A01AC" w14:textId="5FB89069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63976C7C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7CCA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FB1D" w14:textId="1A881146" w:rsidR="00B21FED" w:rsidRDefault="00B21FED">
            <w:pPr>
              <w:pStyle w:val="TableParagraph"/>
              <w:spacing w:before="98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8E69" w14:textId="30E3ACD4" w:rsidR="00B21FED" w:rsidRDefault="00B21FED">
            <w:pPr>
              <w:pStyle w:val="TableParagraph"/>
              <w:spacing w:before="122"/>
              <w:ind w:left="566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03D2" w14:textId="6D706B4C" w:rsidR="00B21FED" w:rsidRDefault="00B21FED">
            <w:pPr>
              <w:pStyle w:val="TableParagraph"/>
              <w:spacing w:before="97"/>
              <w:ind w:left="84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64798B" w14:textId="4688F0D9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5024B9CF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CA95" w14:textId="77777777" w:rsidR="00B21FED" w:rsidRDefault="00B46D57"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9870" w14:textId="710B6159" w:rsidR="00B21FED" w:rsidRDefault="00B21FED">
            <w:pPr>
              <w:pStyle w:val="TableParagraph"/>
              <w:spacing w:before="113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C026" w14:textId="296A0547" w:rsidR="00B21FED" w:rsidRDefault="00B21FED">
            <w:pPr>
              <w:pStyle w:val="TableParagraph"/>
              <w:spacing w:before="103"/>
              <w:ind w:left="575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6C3C" w14:textId="0CD12C43" w:rsidR="00B21FED" w:rsidRDefault="00B21FED">
            <w:pPr>
              <w:pStyle w:val="TableParagraph"/>
              <w:spacing w:before="61"/>
              <w:ind w:left="84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8709C" w14:textId="77777777" w:rsidR="00B21FED" w:rsidRDefault="00B21FED" w:rsidP="00252933">
            <w:pPr>
              <w:rPr>
                <w:rFonts w:ascii="Times New Roman"/>
                <w:sz w:val="18"/>
              </w:rPr>
            </w:pPr>
          </w:p>
        </w:tc>
      </w:tr>
      <w:tr w:rsidR="00B21FED" w14:paraId="2B783219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0954" w14:textId="77777777" w:rsidR="00B21FED" w:rsidRDefault="00B46D57"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9344" w14:textId="5CA29901" w:rsidR="00B21FED" w:rsidRDefault="00B21FED">
            <w:pPr>
              <w:pStyle w:val="TableParagraph"/>
              <w:spacing w:before="121"/>
              <w:ind w:left="573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5093" w14:textId="63593A79" w:rsidR="00B21FED" w:rsidRDefault="00B21FED">
            <w:pPr>
              <w:pStyle w:val="TableParagraph"/>
              <w:spacing w:before="120"/>
              <w:ind w:left="566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EC12" w14:textId="4F9BBE50" w:rsidR="00B21FED" w:rsidRDefault="00B21FED">
            <w:pPr>
              <w:pStyle w:val="TableParagraph"/>
              <w:spacing w:before="78"/>
              <w:ind w:left="843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C1521E" w14:textId="0E8C9378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E96DC5E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6C3D2" w14:textId="77777777" w:rsidR="00B21FED" w:rsidRDefault="00B46D57">
            <w:pPr>
              <w:pStyle w:val="TableParagraph"/>
              <w:spacing w:before="82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27DB" w14:textId="420225E1" w:rsidR="00B21FED" w:rsidRDefault="00B21FED">
            <w:pPr>
              <w:pStyle w:val="TableParagraph"/>
              <w:spacing w:before="96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CADC" w14:textId="47B35E0D" w:rsidR="00B21FED" w:rsidRDefault="00B21FED">
            <w:pPr>
              <w:pStyle w:val="TableParagraph"/>
              <w:spacing w:before="112"/>
              <w:ind w:left="575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2CA5" w14:textId="24E0D0D7" w:rsidR="00B21FED" w:rsidRDefault="00B21FED">
            <w:pPr>
              <w:pStyle w:val="TableParagraph"/>
              <w:spacing w:before="95"/>
              <w:ind w:left="827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07DCC" w14:textId="66DBEB25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4D89345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D325" w14:textId="77777777" w:rsidR="00B21FED" w:rsidRDefault="00B46D57">
            <w:pPr>
              <w:pStyle w:val="TableParagraph"/>
              <w:spacing w:before="83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19D8" w14:textId="677406EC" w:rsidR="00B21FED" w:rsidRDefault="00B21FED">
            <w:pPr>
              <w:pStyle w:val="TableParagraph"/>
              <w:spacing w:before="96"/>
              <w:ind w:left="590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406C" w14:textId="472BFC4D" w:rsidR="00B21FED" w:rsidRDefault="00B21FED">
            <w:pPr>
              <w:pStyle w:val="TableParagraph"/>
              <w:spacing w:before="112"/>
              <w:ind w:left="549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379D" w14:textId="274487EB" w:rsidR="00B21FED" w:rsidRDefault="00B21FED">
            <w:pPr>
              <w:pStyle w:val="TableParagraph"/>
              <w:spacing w:before="87"/>
              <w:ind w:left="835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176DB6" w14:textId="1DD8E1CE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4D3C9ADB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81BA" w14:textId="77777777" w:rsidR="00B21FED" w:rsidRDefault="00B46D57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AE3C" w14:textId="693A71EF" w:rsidR="00B21FED" w:rsidRDefault="00B21FED">
            <w:pPr>
              <w:pStyle w:val="TableParagraph"/>
              <w:spacing w:before="94"/>
              <w:ind w:left="564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22C5" w14:textId="7D7AFF2B" w:rsidR="00B21FED" w:rsidRDefault="00B21FED">
            <w:pPr>
              <w:pStyle w:val="TableParagraph"/>
              <w:spacing w:before="110"/>
              <w:ind w:left="575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937E" w14:textId="0B1F067C" w:rsidR="00B21FED" w:rsidRDefault="00B21FED">
            <w:pPr>
              <w:pStyle w:val="TableParagraph"/>
              <w:spacing w:before="92"/>
              <w:ind w:left="835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391DE3" w14:textId="245B5CE0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2E592C09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941C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B3C4" w14:textId="0231D4BD" w:rsidR="00B21FED" w:rsidRDefault="00B21FED">
            <w:pPr>
              <w:pStyle w:val="TableParagraph"/>
              <w:spacing w:before="94"/>
              <w:ind w:left="531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2585" w14:textId="729C15B8" w:rsidR="00B21FED" w:rsidRDefault="00B21FED">
            <w:pPr>
              <w:pStyle w:val="TableParagraph"/>
              <w:spacing w:before="105"/>
              <w:ind w:left="600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2573" w14:textId="40487ACB" w:rsidR="00B21FED" w:rsidRDefault="00B21FED">
            <w:pPr>
              <w:pStyle w:val="TableParagraph"/>
              <w:spacing w:before="76"/>
              <w:ind w:left="877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D8737" w14:textId="6006CA53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0E478C1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340E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50" w14:textId="4CBB1440" w:rsidR="00B21FED" w:rsidRDefault="00B21FED">
            <w:pPr>
              <w:pStyle w:val="TableParagraph"/>
              <w:spacing w:before="85"/>
              <w:ind w:left="505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82A5" w14:textId="68FA32D8" w:rsidR="00B21FED" w:rsidRDefault="00B21FED">
            <w:pPr>
              <w:pStyle w:val="TableParagraph"/>
              <w:spacing w:before="118"/>
              <w:ind w:left="600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B487" w14:textId="379B9CFB" w:rsidR="00B21FED" w:rsidRDefault="00B21FED">
            <w:pPr>
              <w:pStyle w:val="TableParagraph"/>
              <w:spacing w:before="110"/>
              <w:ind w:left="886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518EEB" w14:textId="7F8CC0E5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45E727FF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6479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4B90" w14:textId="4004C0EE" w:rsidR="00B21FED" w:rsidRDefault="00B21FED">
            <w:pPr>
              <w:pStyle w:val="TableParagraph"/>
              <w:spacing w:before="103"/>
              <w:ind w:left="463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AE20" w14:textId="617D842C" w:rsidR="00B21FED" w:rsidRDefault="00B21FED">
            <w:pPr>
              <w:pStyle w:val="TableParagraph"/>
              <w:spacing w:before="102"/>
              <w:ind w:left="608"/>
              <w:rPr>
                <w:sz w:val="19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E129" w14:textId="67E21DDA" w:rsidR="00B21FED" w:rsidRDefault="00B21FED">
            <w:pPr>
              <w:pStyle w:val="TableParagraph"/>
              <w:spacing w:before="68"/>
              <w:ind w:left="911"/>
              <w:rPr>
                <w:sz w:val="19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5AC14" w14:textId="55D0FCDD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3ADB12F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4C56" w14:textId="77777777" w:rsidR="00B21FED" w:rsidRDefault="00B46D57">
            <w:pPr>
              <w:pStyle w:val="TableParagraph"/>
              <w:spacing w:before="83"/>
              <w:ind w:left="6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62E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DB5D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2F0A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6A6B92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08E84F55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1631" w14:textId="77777777" w:rsidR="00B21FED" w:rsidRDefault="00B46D57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1F88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740E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1A25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3DEE35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0A4380F1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2ED1" w14:textId="77777777" w:rsidR="00B21FED" w:rsidRDefault="00B46D57">
            <w:pPr>
              <w:pStyle w:val="TableParagraph"/>
              <w:spacing w:before="77"/>
              <w:ind w:left="6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F7F2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C799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F367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38073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06B3E583" w14:textId="77777777">
        <w:trPr>
          <w:trHeight w:val="433"/>
        </w:trPr>
        <w:tc>
          <w:tcPr>
            <w:tcW w:w="3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43C3" w14:textId="77777777" w:rsidR="00B21FED" w:rsidRDefault="00B46D57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821C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1FBA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D4D8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15E1A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39E0BC94" w14:textId="77777777">
        <w:trPr>
          <w:trHeight w:val="431"/>
        </w:trPr>
        <w:tc>
          <w:tcPr>
            <w:tcW w:w="328" w:type="dxa"/>
            <w:tcBorders>
              <w:top w:val="single" w:sz="6" w:space="0" w:color="000000"/>
              <w:right w:val="single" w:sz="6" w:space="0" w:color="000000"/>
            </w:tcBorders>
          </w:tcPr>
          <w:p w14:paraId="3E7892CE" w14:textId="77777777" w:rsidR="00B21FED" w:rsidRDefault="00B46D57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4B5DD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E1AEA2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56467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68199E74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AF5DF1" w14:textId="77777777" w:rsidR="00B21FED" w:rsidRDefault="00B21FED">
      <w:pPr>
        <w:rPr>
          <w:b/>
          <w:sz w:val="20"/>
        </w:rPr>
      </w:pPr>
    </w:p>
    <w:p w14:paraId="4BB3E122" w14:textId="77777777" w:rsidR="00B21FED" w:rsidRDefault="00B21FED">
      <w:pPr>
        <w:spacing w:before="9"/>
        <w:rPr>
          <w:b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1995"/>
        <w:gridCol w:w="2693"/>
        <w:gridCol w:w="2694"/>
      </w:tblGrid>
      <w:tr w:rsidR="00B21FED" w14:paraId="3296B7B3" w14:textId="77777777">
        <w:trPr>
          <w:trHeight w:val="488"/>
        </w:trPr>
        <w:tc>
          <w:tcPr>
            <w:tcW w:w="3643" w:type="dxa"/>
            <w:shd w:val="clear" w:color="auto" w:fill="F2F2F2"/>
          </w:tcPr>
          <w:p w14:paraId="4ED0B57C" w14:textId="77777777" w:rsidR="00B21FED" w:rsidRDefault="00B46D57">
            <w:pPr>
              <w:pStyle w:val="TableParagraph"/>
              <w:spacing w:line="222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Coach</w:t>
            </w:r>
          </w:p>
        </w:tc>
        <w:tc>
          <w:tcPr>
            <w:tcW w:w="1995" w:type="dxa"/>
            <w:shd w:val="clear" w:color="auto" w:fill="F2F2F2"/>
          </w:tcPr>
          <w:p w14:paraId="37CF319C" w14:textId="77777777" w:rsidR="00B21FED" w:rsidRDefault="00B46D57">
            <w:pPr>
              <w:pStyle w:val="TableParagraph"/>
              <w:spacing w:line="222" w:lineRule="exact"/>
              <w:ind w:left="11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Phone Number</w:t>
            </w:r>
          </w:p>
        </w:tc>
        <w:tc>
          <w:tcPr>
            <w:tcW w:w="2693" w:type="dxa"/>
            <w:shd w:val="clear" w:color="auto" w:fill="F2F2F2"/>
          </w:tcPr>
          <w:p w14:paraId="22AF062A" w14:textId="77777777" w:rsidR="00B21FED" w:rsidRDefault="00B46D57">
            <w:pPr>
              <w:pStyle w:val="TableParagraph"/>
              <w:spacing w:line="222" w:lineRule="exact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</w:p>
        </w:tc>
        <w:tc>
          <w:tcPr>
            <w:tcW w:w="2694" w:type="dxa"/>
            <w:shd w:val="clear" w:color="auto" w:fill="F2F2F2"/>
          </w:tcPr>
          <w:p w14:paraId="2F8C4097" w14:textId="77777777" w:rsidR="00B21FED" w:rsidRDefault="00B46D57">
            <w:pPr>
              <w:pStyle w:val="TableParagraph"/>
              <w:spacing w:line="222" w:lineRule="exact"/>
              <w:ind w:left="12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Respect in Sport Number</w:t>
            </w:r>
          </w:p>
        </w:tc>
      </w:tr>
      <w:tr w:rsidR="00B21FED" w14:paraId="2B030F8A" w14:textId="77777777">
        <w:trPr>
          <w:trHeight w:val="491"/>
        </w:trPr>
        <w:tc>
          <w:tcPr>
            <w:tcW w:w="3643" w:type="dxa"/>
          </w:tcPr>
          <w:p w14:paraId="5B121582" w14:textId="116A479A" w:rsidR="00B21FED" w:rsidRDefault="00B21FED">
            <w:pPr>
              <w:pStyle w:val="TableParagraph"/>
              <w:spacing w:before="93"/>
              <w:ind w:right="1313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5FD00101" w14:textId="16704423" w:rsidR="00B21FED" w:rsidRDefault="00B21FED">
            <w:pPr>
              <w:pStyle w:val="TableParagraph"/>
              <w:spacing w:before="84"/>
              <w:ind w:right="244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9C368F7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89EB142" w14:textId="4D8184DF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2756EB9A" w14:textId="77777777">
        <w:trPr>
          <w:trHeight w:val="491"/>
        </w:trPr>
        <w:tc>
          <w:tcPr>
            <w:tcW w:w="3643" w:type="dxa"/>
          </w:tcPr>
          <w:p w14:paraId="2F77DD74" w14:textId="68A017C6" w:rsidR="00B21FED" w:rsidRDefault="00B21FED">
            <w:pPr>
              <w:pStyle w:val="TableParagraph"/>
              <w:spacing w:before="71"/>
              <w:ind w:right="1333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24776716" w14:textId="6BF2C103" w:rsidR="00B21FED" w:rsidRDefault="00B21FED">
            <w:pPr>
              <w:pStyle w:val="TableParagraph"/>
              <w:spacing w:before="79"/>
              <w:ind w:right="235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3BA767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35F3A92" w14:textId="7CD35000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1FED" w14:paraId="2E4ADC87" w14:textId="77777777">
        <w:trPr>
          <w:trHeight w:val="488"/>
        </w:trPr>
        <w:tc>
          <w:tcPr>
            <w:tcW w:w="3643" w:type="dxa"/>
          </w:tcPr>
          <w:p w14:paraId="4C993076" w14:textId="60BCF021" w:rsidR="00B21FED" w:rsidRDefault="00B21FED">
            <w:pPr>
              <w:pStyle w:val="TableParagraph"/>
              <w:spacing w:before="75"/>
              <w:ind w:right="1334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2BE4FD94" w14:textId="5AE3892C" w:rsidR="00B21FED" w:rsidRDefault="00B21FED">
            <w:pPr>
              <w:pStyle w:val="TableParagraph"/>
              <w:spacing w:before="92"/>
              <w:ind w:right="244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AE0E10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6382DC50" w14:textId="77777777" w:rsidR="00B21FED" w:rsidRDefault="00B21FED" w:rsidP="00252933">
            <w:pPr>
              <w:rPr>
                <w:rFonts w:ascii="Times New Roman"/>
                <w:sz w:val="18"/>
              </w:rPr>
            </w:pPr>
          </w:p>
        </w:tc>
      </w:tr>
      <w:tr w:rsidR="00B21FED" w14:paraId="78536ADC" w14:textId="77777777">
        <w:trPr>
          <w:trHeight w:val="492"/>
        </w:trPr>
        <w:tc>
          <w:tcPr>
            <w:tcW w:w="3643" w:type="dxa"/>
          </w:tcPr>
          <w:p w14:paraId="08FAFD5D" w14:textId="4B54FCBA" w:rsidR="00B21FED" w:rsidRDefault="00B21FED">
            <w:pPr>
              <w:pStyle w:val="TableParagraph"/>
              <w:spacing w:before="91"/>
              <w:ind w:right="1310"/>
              <w:jc w:val="right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1FD695DB" w14:textId="66124B34" w:rsidR="00B21FED" w:rsidRDefault="00B21FED">
            <w:pPr>
              <w:pStyle w:val="TableParagraph"/>
              <w:spacing w:before="65"/>
              <w:ind w:right="227"/>
              <w:jc w:val="right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63FA776" w14:textId="77777777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5308167C" w14:textId="51B10CE8" w:rsidR="00B21FED" w:rsidRDefault="00B21F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775A1" w14:textId="77777777" w:rsidR="00B21FED" w:rsidRDefault="00B21FED">
      <w:pPr>
        <w:rPr>
          <w:b/>
          <w:sz w:val="30"/>
        </w:rPr>
      </w:pPr>
    </w:p>
    <w:p w14:paraId="71A87721" w14:textId="77777777" w:rsidR="00B21FED" w:rsidRDefault="00B21FED">
      <w:pPr>
        <w:spacing w:before="2"/>
        <w:rPr>
          <w:b/>
          <w:sz w:val="35"/>
        </w:rPr>
      </w:pPr>
    </w:p>
    <w:p w14:paraId="66EF1E6D" w14:textId="051D14CB" w:rsidR="00B21FED" w:rsidRDefault="00B46D57">
      <w:pPr>
        <w:tabs>
          <w:tab w:val="left" w:pos="4105"/>
          <w:tab w:val="left" w:pos="8799"/>
        </w:tabs>
        <w:ind w:left="179"/>
        <w:rPr>
          <w:rFonts w:ascii="Times New Roman"/>
        </w:rPr>
      </w:pPr>
      <w:r>
        <w:rPr>
          <w:rFonts w:ascii="Times New Roman"/>
        </w:rPr>
        <w:t xml:space="preserve">Date: </w:t>
      </w:r>
      <w:r>
        <w:rPr>
          <w:rFonts w:ascii="Times New Roman"/>
        </w:rPr>
        <w:tab/>
        <w:t>P.W.S.A.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Approval: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21FED">
      <w:type w:val="continuous"/>
      <w:pgSz w:w="12240" w:h="15840"/>
      <w:pgMar w:top="800" w:right="3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ED"/>
    <w:rsid w:val="0002362D"/>
    <w:rsid w:val="00121C15"/>
    <w:rsid w:val="00162B13"/>
    <w:rsid w:val="001B29C6"/>
    <w:rsid w:val="002033DC"/>
    <w:rsid w:val="00252933"/>
    <w:rsid w:val="0029037E"/>
    <w:rsid w:val="004A3AA9"/>
    <w:rsid w:val="00587B95"/>
    <w:rsid w:val="0073567F"/>
    <w:rsid w:val="00A05EBD"/>
    <w:rsid w:val="00B21FED"/>
    <w:rsid w:val="00B46D57"/>
    <w:rsid w:val="00BB0AB8"/>
    <w:rsid w:val="00C65234"/>
    <w:rsid w:val="00D019F6"/>
    <w:rsid w:val="00E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8F29"/>
  <w15:docId w15:val="{D866D990-A0AA-8243-BC08-06A6C942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filiations@pwsaont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Malisani</cp:lastModifiedBy>
  <cp:revision>2</cp:revision>
  <cp:lastPrinted>2025-09-01T14:01:00Z</cp:lastPrinted>
  <dcterms:created xsi:type="dcterms:W3CDTF">2025-09-01T14:00:00Z</dcterms:created>
  <dcterms:modified xsi:type="dcterms:W3CDTF">2025-09-01T14:00:00Z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2023-11-01T00:00:00Z</vt:filetime>
  </property>
</Properties>
</file>