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ED38" w14:textId="77777777" w:rsidR="0048010A" w:rsidRDefault="0048010A" w:rsidP="0048010A">
      <w:pPr>
        <w:pStyle w:val="has-medium-font-size"/>
        <w:shd w:val="clear" w:color="auto" w:fill="FFFFFF"/>
        <w:spacing w:before="0" w:beforeAutospacing="0" w:after="150" w:afterAutospacing="0"/>
        <w:rPr>
          <w:rFonts w:ascii="Arial" w:hAnsi="Arial" w:cs="Arial"/>
          <w:color w:val="333333"/>
          <w:sz w:val="30"/>
          <w:szCs w:val="30"/>
        </w:rPr>
      </w:pPr>
      <w:r>
        <w:rPr>
          <w:rStyle w:val="Strong"/>
          <w:rFonts w:ascii="Arial" w:hAnsi="Arial" w:cs="Arial"/>
          <w:color w:val="333333"/>
          <w:sz w:val="30"/>
          <w:szCs w:val="30"/>
        </w:rPr>
        <w:t>Provincial Step 2 Re-Opening Update – June 24, 2021</w:t>
      </w:r>
    </w:p>
    <w:p w14:paraId="59902D26" w14:textId="205F2CA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We had a great meeting with the Ministry today, Softball Ontario and its Member Associations – PWSA, OASA, ORSA and Slo-Pitch – are pleased to announce we will be open for business effective June 30th with minimal restrictions.</w:t>
      </w:r>
    </w:p>
    <w:p w14:paraId="0B20E04D" w14:textId="7777777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We will be updating our Return to Play Document in the next day or two, but for now are providing key items for everyone to plan with and will also be advising as to what type of Provincials may be allowed, in our communications over the next few days.</w:t>
      </w:r>
    </w:p>
    <w:p w14:paraId="0749A71E" w14:textId="7777777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There will be </w:t>
      </w:r>
      <w:r>
        <w:rPr>
          <w:rStyle w:val="Strong"/>
          <w:rFonts w:ascii="Arial" w:hAnsi="Arial" w:cs="Arial"/>
          <w:color w:val="333333"/>
          <w:sz w:val="23"/>
          <w:szCs w:val="23"/>
        </w:rPr>
        <w:t>no </w:t>
      </w:r>
      <w:r>
        <w:rPr>
          <w:rFonts w:ascii="Arial" w:hAnsi="Arial" w:cs="Arial"/>
          <w:color w:val="333333"/>
          <w:sz w:val="23"/>
          <w:szCs w:val="23"/>
        </w:rPr>
        <w:t>cohorts or number limits for leagues and associations, so no more pods.  Teams and leagues are free to begin to schedule as they wish. </w:t>
      </w:r>
    </w:p>
    <w:p w14:paraId="2F9CE5C4" w14:textId="16785A02"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Non</w:t>
      </w:r>
      <w:r>
        <w:rPr>
          <w:rFonts w:ascii="Arial" w:hAnsi="Arial" w:cs="Arial"/>
          <w:color w:val="333333"/>
          <w:sz w:val="23"/>
          <w:szCs w:val="23"/>
        </w:rPr>
        <w:t>-</w:t>
      </w:r>
      <w:r>
        <w:rPr>
          <w:rFonts w:ascii="Arial" w:hAnsi="Arial" w:cs="Arial"/>
          <w:color w:val="333333"/>
          <w:sz w:val="23"/>
          <w:szCs w:val="23"/>
        </w:rPr>
        <w:t>medical face masks are highly recommended but not mandatory where 6 – foot distancing can be maintained.</w:t>
      </w:r>
    </w:p>
    <w:p w14:paraId="31276F10" w14:textId="7777777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Spectators will be allowed based on diamond capacity.</w:t>
      </w:r>
    </w:p>
    <w:p w14:paraId="50DC9101" w14:textId="7777777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Screening (Contact tracing) is mandatory for all players and spectators.</w:t>
      </w:r>
    </w:p>
    <w:p w14:paraId="38B3A530" w14:textId="7777777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Style w:val="Strong"/>
          <w:rFonts w:ascii="Arial" w:hAnsi="Arial" w:cs="Arial"/>
          <w:color w:val="333333"/>
          <w:sz w:val="23"/>
          <w:szCs w:val="23"/>
        </w:rPr>
        <w:t>PLEASE NOTE</w:t>
      </w:r>
      <w:r>
        <w:rPr>
          <w:rFonts w:ascii="Arial" w:hAnsi="Arial" w:cs="Arial"/>
          <w:color w:val="333333"/>
          <w:sz w:val="23"/>
          <w:szCs w:val="23"/>
        </w:rPr>
        <w:t>: Reopening is subject to implementation by each individual Public Health Unit. Please check with your local public health unit to verify any restrictions or conditions they might have.</w:t>
      </w:r>
    </w:p>
    <w:p w14:paraId="5ED4E366" w14:textId="77777777" w:rsidR="0048010A" w:rsidRDefault="0048010A" w:rsidP="0048010A">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Please be advised we do not yet know what the parameters will be in step 3 BUT will advise as we receive the information from government.</w:t>
      </w:r>
    </w:p>
    <w:p w14:paraId="080BD83C" w14:textId="77777777" w:rsidR="00456BE2" w:rsidRDefault="00456BE2"/>
    <w:sectPr w:rsidR="00456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0A"/>
    <w:rsid w:val="00456BE2"/>
    <w:rsid w:val="004801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B7B9"/>
  <w15:chartTrackingRefBased/>
  <w15:docId w15:val="{7D7341EC-371A-4F6F-BE9E-ADF758A5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48010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010A"/>
    <w:rPr>
      <w:b/>
      <w:bCs/>
    </w:rPr>
  </w:style>
  <w:style w:type="paragraph" w:styleId="NormalWeb">
    <w:name w:val="Normal (Web)"/>
    <w:basedOn w:val="Normal"/>
    <w:uiPriority w:val="99"/>
    <w:semiHidden/>
    <w:unhideWhenUsed/>
    <w:rsid w:val="0048010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93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Turton</dc:creator>
  <cp:keywords/>
  <dc:description/>
  <cp:lastModifiedBy>Lynda Turton</cp:lastModifiedBy>
  <cp:revision>1</cp:revision>
  <dcterms:created xsi:type="dcterms:W3CDTF">2021-11-08T16:20:00Z</dcterms:created>
  <dcterms:modified xsi:type="dcterms:W3CDTF">2021-11-08T16:21:00Z</dcterms:modified>
</cp:coreProperties>
</file>