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317" w:rsidRDefault="00E8162B">
      <w:pPr>
        <w:rPr>
          <w:b/>
          <w:sz w:val="40"/>
          <w:szCs w:val="40"/>
          <w:u w:val="single"/>
        </w:rPr>
      </w:pPr>
      <w:bookmarkStart w:id="0" w:name="_GoBack"/>
      <w:bookmarkEnd w:id="0"/>
      <w:r>
        <w:rPr>
          <w:b/>
          <w:sz w:val="40"/>
          <w:szCs w:val="40"/>
          <w:u w:val="single"/>
        </w:rPr>
        <w:t>Tournament Website Protocol</w:t>
      </w:r>
    </w:p>
    <w:p w:rsidR="00451317" w:rsidRDefault="00E8162B">
      <w:pPr>
        <w:rPr>
          <w:rFonts w:ascii="Verdana" w:eastAsia="Verdana" w:hAnsi="Verdana" w:cs="Verdana"/>
        </w:rPr>
      </w:pPr>
      <w:r>
        <w:rPr>
          <w:rFonts w:ascii="Verdana" w:eastAsia="Verdana" w:hAnsi="Verdana" w:cs="Verdana"/>
        </w:rPr>
        <w:t>Sport-Travel is excited to support, sponsor and provide expert service for your participants.  To help our team simplify the booking process and generate sponsorship, we ask that you copy and paste this information on your event website, and link the custom page to our logo, directing teams to book through Sport-Travel.</w:t>
      </w:r>
    </w:p>
    <w:p w:rsidR="00451317" w:rsidRDefault="00451317">
      <w:pPr>
        <w:rPr>
          <w:rFonts w:ascii="Verdana" w:eastAsia="Verdana" w:hAnsi="Verdana" w:cs="Verdana"/>
        </w:rPr>
      </w:pPr>
    </w:p>
    <w:p w:rsidR="00451317" w:rsidRDefault="00BC5AEC">
      <w:pPr>
        <w:rPr>
          <w:rFonts w:ascii="Verdana" w:eastAsia="Verdana" w:hAnsi="Verdana" w:cs="Verdana"/>
          <w:color w:val="FF0000"/>
        </w:rPr>
      </w:pPr>
      <w:hyperlink r:id="rId6" w:history="1">
        <w:r w:rsidR="00E8162B" w:rsidRPr="00B362A8">
          <w:rPr>
            <w:rStyle w:val="Hyperlink"/>
            <w:rFonts w:ascii="Verdana" w:eastAsia="Verdana" w:hAnsi="Verdana" w:cs="Verdana"/>
          </w:rPr>
          <w:t>https://app.sport-travel.com/Tournaments/HotelList_Results.php?eventid=8864</w:t>
        </w:r>
      </w:hyperlink>
    </w:p>
    <w:p w:rsidR="00E8162B" w:rsidRDefault="00E8162B">
      <w:pPr>
        <w:rPr>
          <w:rFonts w:ascii="Verdana" w:eastAsia="Verdana" w:hAnsi="Verdana" w:cs="Verdana"/>
        </w:rPr>
      </w:pPr>
    </w:p>
    <w:p w:rsidR="00451317" w:rsidRDefault="00E8162B">
      <w:pPr>
        <w:rPr>
          <w:rFonts w:ascii="Verdana" w:eastAsia="Verdana" w:hAnsi="Verdana" w:cs="Verdana"/>
          <w:b/>
          <w:sz w:val="36"/>
          <w:szCs w:val="36"/>
          <w:u w:val="single"/>
        </w:rPr>
      </w:pPr>
      <w:r>
        <w:rPr>
          <w:rFonts w:ascii="Verdana" w:eastAsia="Verdana" w:hAnsi="Verdana" w:cs="Verdana"/>
          <w:b/>
          <w:sz w:val="36"/>
          <w:szCs w:val="36"/>
          <w:u w:val="single"/>
        </w:rPr>
        <w:t>STAY TO PLAY</w:t>
      </w:r>
    </w:p>
    <w:p w:rsidR="00451317" w:rsidRDefault="00E8162B">
      <w:pPr>
        <w:rPr>
          <w:sz w:val="28"/>
          <w:szCs w:val="28"/>
        </w:rPr>
      </w:pPr>
      <w:r>
        <w:rPr>
          <w:noProof/>
          <w:lang w:val="en-US"/>
        </w:rPr>
        <w:drawing>
          <wp:anchor distT="114300" distB="114300" distL="114300" distR="114300" simplePos="0" relativeHeight="251658240" behindDoc="0" locked="0" layoutInCell="1" hidden="0" allowOverlap="1">
            <wp:simplePos x="0" y="0"/>
            <wp:positionH relativeFrom="margin">
              <wp:posOffset>-95248</wp:posOffset>
            </wp:positionH>
            <wp:positionV relativeFrom="paragraph">
              <wp:posOffset>152400</wp:posOffset>
            </wp:positionV>
            <wp:extent cx="2338388" cy="1403033"/>
            <wp:effectExtent l="0" t="0" r="0" b="0"/>
            <wp:wrapSquare wrapText="bothSides" distT="114300" distB="114300" distL="114300" distR="114300"/>
            <wp:docPr id="1" name="image2.png" descr="New-Logo-White-1024x614.png"/>
            <wp:cNvGraphicFramePr/>
            <a:graphic xmlns:a="http://schemas.openxmlformats.org/drawingml/2006/main">
              <a:graphicData uri="http://schemas.openxmlformats.org/drawingml/2006/picture">
                <pic:pic xmlns:pic="http://schemas.openxmlformats.org/drawingml/2006/picture">
                  <pic:nvPicPr>
                    <pic:cNvPr id="0" name="image2.png" descr="New-Logo-White-1024x614.png"/>
                    <pic:cNvPicPr preferRelativeResize="0"/>
                  </pic:nvPicPr>
                  <pic:blipFill>
                    <a:blip r:embed="rId7"/>
                    <a:srcRect/>
                    <a:stretch>
                      <a:fillRect/>
                    </a:stretch>
                  </pic:blipFill>
                  <pic:spPr>
                    <a:xfrm>
                      <a:off x="0" y="0"/>
                      <a:ext cx="2338388" cy="1403033"/>
                    </a:xfrm>
                    <a:prstGeom prst="rect">
                      <a:avLst/>
                    </a:prstGeom>
                    <a:ln/>
                  </pic:spPr>
                </pic:pic>
              </a:graphicData>
            </a:graphic>
          </wp:anchor>
        </w:drawing>
      </w:r>
    </w:p>
    <w:p w:rsidR="00451317" w:rsidRDefault="00E8162B">
      <w:pPr>
        <w:rPr>
          <w:rFonts w:ascii="Verdana" w:eastAsia="Verdana" w:hAnsi="Verdana" w:cs="Verdana"/>
        </w:rPr>
      </w:pPr>
      <w:r>
        <w:rPr>
          <w:rFonts w:ascii="Verdana" w:eastAsia="Verdana" w:hAnsi="Verdana" w:cs="Verdana"/>
          <w:color w:val="FF0000"/>
        </w:rPr>
        <w:t>London Lightning Women’s Fastball</w:t>
      </w:r>
      <w:r>
        <w:rPr>
          <w:rFonts w:ascii="Verdana" w:eastAsia="Verdana" w:hAnsi="Verdana" w:cs="Verdana"/>
        </w:rPr>
        <w:t xml:space="preserve"> is pleased to partner with</w:t>
      </w:r>
      <w:hyperlink r:id="rId8">
        <w:r>
          <w:rPr>
            <w:rFonts w:ascii="Verdana" w:eastAsia="Verdana" w:hAnsi="Verdana" w:cs="Verdana"/>
            <w:color w:val="1155CC"/>
            <w:u w:val="single"/>
          </w:rPr>
          <w:t xml:space="preserve"> </w:t>
        </w:r>
      </w:hyperlink>
      <w:hyperlink r:id="rId9">
        <w:r>
          <w:rPr>
            <w:rFonts w:ascii="Verdana" w:eastAsia="Verdana" w:hAnsi="Verdana" w:cs="Verdana"/>
            <w:b/>
            <w:color w:val="1155CC"/>
            <w:u w:val="single"/>
          </w:rPr>
          <w:t>Sport-Travel</w:t>
        </w:r>
      </w:hyperlink>
      <w:r>
        <w:rPr>
          <w:rFonts w:ascii="Verdana" w:eastAsia="Verdana" w:hAnsi="Verdana" w:cs="Verdana"/>
        </w:rPr>
        <w:t xml:space="preserve"> as our official Tournament Accommodations provider.  All participating teams requiring housing for the tournament must utilize the services of </w:t>
      </w:r>
      <w:hyperlink r:id="rId10">
        <w:r>
          <w:rPr>
            <w:rFonts w:ascii="Verdana" w:eastAsia="Verdana" w:hAnsi="Verdana" w:cs="Verdana"/>
            <w:b/>
            <w:color w:val="1155CC"/>
            <w:u w:val="single"/>
          </w:rPr>
          <w:t>Sport-Travel</w:t>
        </w:r>
      </w:hyperlink>
      <w:r>
        <w:rPr>
          <w:rFonts w:ascii="Verdana" w:eastAsia="Verdana" w:hAnsi="Verdana" w:cs="Verdana"/>
          <w:b/>
        </w:rPr>
        <w:t xml:space="preserve"> </w:t>
      </w:r>
      <w:r>
        <w:rPr>
          <w:rFonts w:ascii="Verdana" w:eastAsia="Verdana" w:hAnsi="Verdana" w:cs="Verdana"/>
        </w:rPr>
        <w:t>to participate in the tournament.</w:t>
      </w:r>
    </w:p>
    <w:p w:rsidR="00451317" w:rsidRDefault="00451317">
      <w:pPr>
        <w:rPr>
          <w:rFonts w:ascii="Verdana" w:eastAsia="Verdana" w:hAnsi="Verdana" w:cs="Verdana"/>
        </w:rPr>
      </w:pPr>
    </w:p>
    <w:p w:rsidR="00451317" w:rsidRDefault="00E8162B">
      <w:pPr>
        <w:rPr>
          <w:rFonts w:ascii="Verdana" w:eastAsia="Verdana" w:hAnsi="Verdana" w:cs="Verdana"/>
        </w:rPr>
      </w:pPr>
      <w:r>
        <w:rPr>
          <w:rFonts w:ascii="Verdana" w:eastAsia="Verdana" w:hAnsi="Verdana" w:cs="Verdana"/>
        </w:rPr>
        <w:t xml:space="preserve">Sport-Travel is dedicated to providing the most affordable accommodation options for you and your team. With over two decades in the sports industry, Sport-Travel comes highly recommended for their commitment to securing the lowest group rates, providing professional service and simplifying the booking process. </w:t>
      </w:r>
    </w:p>
    <w:p w:rsidR="00451317" w:rsidRDefault="00E8162B">
      <w:pPr>
        <w:rPr>
          <w:rFonts w:ascii="Verdana" w:eastAsia="Verdana" w:hAnsi="Verdana" w:cs="Verdana"/>
        </w:rPr>
      </w:pPr>
      <w:r>
        <w:rPr>
          <w:rFonts w:ascii="Verdana" w:eastAsia="Verdana" w:hAnsi="Verdana" w:cs="Verdana"/>
        </w:rPr>
        <w:t xml:space="preserve"> </w:t>
      </w:r>
    </w:p>
    <w:p w:rsidR="00451317" w:rsidRDefault="00E8162B">
      <w:pPr>
        <w:rPr>
          <w:rFonts w:ascii="Verdana" w:eastAsia="Verdana" w:hAnsi="Verdana" w:cs="Verdana"/>
        </w:rPr>
      </w:pPr>
      <w:r>
        <w:rPr>
          <w:rFonts w:ascii="Verdana" w:eastAsia="Verdana" w:hAnsi="Verdana" w:cs="Verdana"/>
        </w:rPr>
        <w:t xml:space="preserve">Please book via the link below or contact Sport-Travel office at 1 800 304 </w:t>
      </w:r>
      <w:proofErr w:type="gramStart"/>
      <w:r>
        <w:rPr>
          <w:rFonts w:ascii="Verdana" w:eastAsia="Verdana" w:hAnsi="Verdana" w:cs="Verdana"/>
        </w:rPr>
        <w:t>6346  for</w:t>
      </w:r>
      <w:proofErr w:type="gramEnd"/>
      <w:r>
        <w:rPr>
          <w:rFonts w:ascii="Verdana" w:eastAsia="Verdana" w:hAnsi="Verdana" w:cs="Verdana"/>
        </w:rPr>
        <w:t xml:space="preserve"> all your accommodation needs.</w:t>
      </w:r>
    </w:p>
    <w:p w:rsidR="00451317" w:rsidRDefault="00451317">
      <w:pPr>
        <w:rPr>
          <w:sz w:val="28"/>
          <w:szCs w:val="28"/>
        </w:rPr>
      </w:pPr>
    </w:p>
    <w:bookmarkStart w:id="1" w:name="_gjdgxs" w:colFirst="0" w:colLast="0"/>
    <w:bookmarkEnd w:id="1"/>
    <w:p w:rsidR="00451317" w:rsidRDefault="00E8162B">
      <w:pPr>
        <w:rPr>
          <w:sz w:val="28"/>
          <w:szCs w:val="28"/>
        </w:rPr>
      </w:pPr>
      <w:r>
        <w:fldChar w:fldCharType="begin"/>
      </w:r>
      <w:r>
        <w:instrText xml:space="preserve"> HYPERLINK "https://app.sport-travel.com/Tournaments/HotelList_Results.php?eventid=9080" \h </w:instrText>
      </w:r>
      <w:r>
        <w:fldChar w:fldCharType="separate"/>
      </w:r>
      <w:r>
        <w:rPr>
          <w:noProof/>
          <w:color w:val="1155CC"/>
          <w:sz w:val="28"/>
          <w:szCs w:val="28"/>
          <w:u w:val="single"/>
          <w:lang w:val="en-US"/>
        </w:rPr>
        <w:drawing>
          <wp:inline distT="114300" distB="114300" distL="114300" distR="114300">
            <wp:extent cx="5943600" cy="1574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43600" cy="1574800"/>
                    </a:xfrm>
                    <a:prstGeom prst="rect">
                      <a:avLst/>
                    </a:prstGeom>
                    <a:ln/>
                  </pic:spPr>
                </pic:pic>
              </a:graphicData>
            </a:graphic>
          </wp:inline>
        </w:drawing>
      </w:r>
      <w:r>
        <w:rPr>
          <w:noProof/>
          <w:color w:val="1155CC"/>
          <w:sz w:val="28"/>
          <w:szCs w:val="28"/>
          <w:u w:val="single"/>
          <w:lang w:val="en-US"/>
        </w:rPr>
        <w:fldChar w:fldCharType="end"/>
      </w:r>
    </w:p>
    <w:p w:rsidR="00451317" w:rsidRDefault="00451317">
      <w:pPr>
        <w:rPr>
          <w:sz w:val="28"/>
          <w:szCs w:val="28"/>
        </w:rPr>
      </w:pPr>
    </w:p>
    <w:p w:rsidR="00451317" w:rsidRDefault="00451317">
      <w:pPr>
        <w:rPr>
          <w:sz w:val="28"/>
          <w:szCs w:val="28"/>
        </w:rPr>
      </w:pPr>
    </w:p>
    <w:p w:rsidR="00451317" w:rsidRDefault="00451317">
      <w:pPr>
        <w:rPr>
          <w:sz w:val="28"/>
          <w:szCs w:val="28"/>
        </w:rPr>
      </w:pPr>
    </w:p>
    <w:p w:rsidR="00451317" w:rsidRDefault="00451317">
      <w:pPr>
        <w:rPr>
          <w:sz w:val="28"/>
          <w:szCs w:val="28"/>
        </w:rPr>
      </w:pPr>
    </w:p>
    <w:sectPr w:rsidR="00451317">
      <w:headerReference w:type="default" r:id="rId12"/>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AEC" w:rsidRDefault="00BC5AEC">
      <w:pPr>
        <w:spacing w:line="240" w:lineRule="auto"/>
      </w:pPr>
      <w:r>
        <w:separator/>
      </w:r>
    </w:p>
  </w:endnote>
  <w:endnote w:type="continuationSeparator" w:id="0">
    <w:p w:rsidR="00BC5AEC" w:rsidRDefault="00BC5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AEC" w:rsidRDefault="00BC5AEC">
      <w:pPr>
        <w:spacing w:line="240" w:lineRule="auto"/>
      </w:pPr>
      <w:r>
        <w:separator/>
      </w:r>
    </w:p>
  </w:footnote>
  <w:footnote w:type="continuationSeparator" w:id="0">
    <w:p w:rsidR="00BC5AEC" w:rsidRDefault="00BC5A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317" w:rsidRDefault="00451317">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17"/>
    <w:rsid w:val="00024ED2"/>
    <w:rsid w:val="0007174F"/>
    <w:rsid w:val="00451317"/>
    <w:rsid w:val="004F30A8"/>
    <w:rsid w:val="00BC5AEC"/>
    <w:rsid w:val="00E8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B6250-94DA-4065-995A-2A7B03E7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24E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D2"/>
    <w:rPr>
      <w:rFonts w:ascii="Tahoma" w:hAnsi="Tahoma" w:cs="Tahoma"/>
      <w:sz w:val="16"/>
      <w:szCs w:val="16"/>
    </w:rPr>
  </w:style>
  <w:style w:type="character" w:styleId="Hyperlink">
    <w:name w:val="Hyperlink"/>
    <w:basedOn w:val="DefaultParagraphFont"/>
    <w:uiPriority w:val="99"/>
    <w:unhideWhenUsed/>
    <w:rsid w:val="00E81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ort-trave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port-travel.com/Tournaments/HotelList_Results.php?eventid=8864"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http://sport-travel.com/" TargetMode="External"/><Relationship Id="rId4" Type="http://schemas.openxmlformats.org/officeDocument/2006/relationships/footnotes" Target="footnotes.xml"/><Relationship Id="rId9" Type="http://schemas.openxmlformats.org/officeDocument/2006/relationships/hyperlink" Target="http://sport-trave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Askew</dc:creator>
  <cp:lastModifiedBy>Lynda Turton</cp:lastModifiedBy>
  <cp:revision>2</cp:revision>
  <dcterms:created xsi:type="dcterms:W3CDTF">2018-04-20T16:31:00Z</dcterms:created>
  <dcterms:modified xsi:type="dcterms:W3CDTF">2018-04-20T16:31:00Z</dcterms:modified>
</cp:coreProperties>
</file>